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18E842" w:rsidR="00240AC1" w:rsidRDefault="00240AC1"/>
    <w:p w14:paraId="65931E77" w14:textId="5804AA0C" w:rsidR="00B038C3" w:rsidRPr="00B038C3" w:rsidRDefault="00B038C3" w:rsidP="00B038C3"/>
    <w:p w14:paraId="169EF20E" w14:textId="6B710A80" w:rsidR="008A44FF" w:rsidRPr="006A1B78" w:rsidRDefault="008A44FF" w:rsidP="008A44FF">
      <w:pPr>
        <w:rPr>
          <w:rFonts w:ascii="Verdana" w:hAnsi="Verdana"/>
          <w:b/>
          <w:bCs/>
          <w:sz w:val="32"/>
          <w:szCs w:val="32"/>
        </w:rPr>
      </w:pPr>
      <w:r>
        <w:t xml:space="preserve">                                     </w:t>
      </w:r>
      <w:r w:rsidRPr="008A44FF">
        <w:rPr>
          <w:rFonts w:ascii="Verdana" w:hAnsi="Verdana"/>
          <w:b/>
          <w:bCs/>
          <w:sz w:val="28"/>
          <w:szCs w:val="28"/>
        </w:rPr>
        <w:t xml:space="preserve">   </w:t>
      </w:r>
      <w:r>
        <w:rPr>
          <w:rFonts w:ascii="Verdana" w:hAnsi="Verdana"/>
          <w:b/>
          <w:bCs/>
          <w:sz w:val="28"/>
          <w:szCs w:val="28"/>
        </w:rPr>
        <w:t xml:space="preserve">        </w:t>
      </w:r>
      <w:r w:rsidRPr="006A1B78">
        <w:rPr>
          <w:rFonts w:ascii="Verdana" w:hAnsi="Verdana"/>
          <w:b/>
          <w:bCs/>
          <w:sz w:val="32"/>
          <w:szCs w:val="32"/>
        </w:rPr>
        <w:t>Case Hour Policy</w:t>
      </w:r>
    </w:p>
    <w:p w14:paraId="6AB8C0AD" w14:textId="77777777" w:rsidR="008A44FF" w:rsidRPr="008A44FF" w:rsidRDefault="008A44FF" w:rsidP="008A44FF">
      <w:pPr>
        <w:rPr>
          <w:rFonts w:ascii="Verdana" w:hAnsi="Verdana"/>
          <w:b/>
          <w:bCs/>
          <w:sz w:val="28"/>
          <w:szCs w:val="28"/>
        </w:rPr>
      </w:pPr>
    </w:p>
    <w:p w14:paraId="4CC49286" w14:textId="77777777" w:rsidR="008A44FF" w:rsidRPr="008A44FF" w:rsidRDefault="008A44FF" w:rsidP="008A44FF">
      <w:pPr>
        <w:rPr>
          <w:rFonts w:ascii="Verdana" w:hAnsi="Verdana" w:cstheme="majorHAnsi"/>
          <w:sz w:val="28"/>
          <w:szCs w:val="28"/>
        </w:rPr>
      </w:pPr>
      <w:r w:rsidRPr="008A44FF">
        <w:rPr>
          <w:rFonts w:ascii="Verdana" w:hAnsi="Verdana" w:cstheme="majorHAnsi"/>
          <w:sz w:val="28"/>
          <w:szCs w:val="28"/>
        </w:rPr>
        <w:t>We appreciate your trust in us to care for your child, and their progress is our utmost priority.</w:t>
      </w:r>
    </w:p>
    <w:p w14:paraId="2C360B2D" w14:textId="77777777" w:rsidR="008A44FF" w:rsidRPr="008A44FF" w:rsidRDefault="008A44FF" w:rsidP="008A44FF">
      <w:pPr>
        <w:rPr>
          <w:rFonts w:ascii="Verdana" w:hAnsi="Verdana" w:cstheme="majorHAnsi"/>
          <w:sz w:val="28"/>
          <w:szCs w:val="28"/>
        </w:rPr>
      </w:pPr>
    </w:p>
    <w:p w14:paraId="305797CA" w14:textId="77777777" w:rsidR="008A44FF" w:rsidRPr="008A44FF" w:rsidRDefault="008A44FF" w:rsidP="008A44FF">
      <w:pPr>
        <w:rPr>
          <w:rFonts w:ascii="Verdana" w:hAnsi="Verdana" w:cstheme="majorHAnsi"/>
          <w:sz w:val="28"/>
          <w:szCs w:val="28"/>
        </w:rPr>
      </w:pPr>
      <w:r w:rsidRPr="008A44FF">
        <w:rPr>
          <w:rFonts w:ascii="Verdana" w:hAnsi="Verdana" w:cstheme="majorHAnsi"/>
          <w:sz w:val="28"/>
          <w:szCs w:val="28"/>
        </w:rPr>
        <w:t>Our commitment is to establish specific goals and interventions that will enable your child to thrive. We are dedicated to providing training not only for your family but also for all our providers to ensure the proper and effective implementation of these goals.</w:t>
      </w:r>
    </w:p>
    <w:p w14:paraId="2B66DD14" w14:textId="77777777" w:rsidR="008A44FF" w:rsidRPr="008A44FF" w:rsidRDefault="008A44FF" w:rsidP="008A44FF">
      <w:pPr>
        <w:rPr>
          <w:rFonts w:ascii="Verdana" w:hAnsi="Verdana" w:cstheme="majorHAnsi"/>
          <w:sz w:val="28"/>
          <w:szCs w:val="28"/>
        </w:rPr>
      </w:pPr>
    </w:p>
    <w:p w14:paraId="243C00B0" w14:textId="77777777" w:rsidR="008A44FF" w:rsidRPr="008A44FF" w:rsidRDefault="008A44FF" w:rsidP="008A44FF">
      <w:pPr>
        <w:rPr>
          <w:rFonts w:ascii="Verdana" w:hAnsi="Verdana" w:cstheme="majorHAnsi"/>
          <w:sz w:val="28"/>
          <w:szCs w:val="28"/>
        </w:rPr>
      </w:pPr>
      <w:r w:rsidRPr="008A44FF">
        <w:rPr>
          <w:rFonts w:ascii="Verdana" w:hAnsi="Verdana" w:cstheme="majorHAnsi"/>
          <w:sz w:val="28"/>
          <w:szCs w:val="28"/>
        </w:rPr>
        <w:t>Our services encompass a combination of direct care, supervision, and parent training. This approach, coupled with your consistent involvement, enables us to tailor our support to your child's unique needs.</w:t>
      </w:r>
    </w:p>
    <w:p w14:paraId="2CF33129" w14:textId="77777777" w:rsidR="008A44FF" w:rsidRPr="008A44FF" w:rsidRDefault="008A44FF" w:rsidP="008A44FF">
      <w:pPr>
        <w:rPr>
          <w:rFonts w:ascii="Verdana" w:hAnsi="Verdana" w:cstheme="majorHAnsi"/>
          <w:sz w:val="28"/>
          <w:szCs w:val="28"/>
        </w:rPr>
      </w:pPr>
    </w:p>
    <w:p w14:paraId="08B1C7D7" w14:textId="77777777" w:rsidR="008A44FF" w:rsidRPr="008A44FF" w:rsidRDefault="008A44FF" w:rsidP="008A44FF">
      <w:pPr>
        <w:rPr>
          <w:rFonts w:ascii="Verdana" w:hAnsi="Verdana" w:cstheme="majorHAnsi"/>
          <w:sz w:val="28"/>
          <w:szCs w:val="28"/>
        </w:rPr>
      </w:pPr>
      <w:r w:rsidRPr="008A44FF">
        <w:rPr>
          <w:rFonts w:ascii="Verdana" w:hAnsi="Verdana" w:cstheme="majorHAnsi"/>
          <w:sz w:val="28"/>
          <w:szCs w:val="28"/>
        </w:rPr>
        <w:t>To maintain the necessary consistency and achieve your goals, we ask for a minimum of 10 hours of direct care from our behavior technician each week. If a session needs to be canceled, we encourage rescheduling to ensure continuity. Additionally, we strive to conduct weekly parent training sessions to foster a collaborative atmosphere and sustainable interventions.</w:t>
      </w:r>
    </w:p>
    <w:p w14:paraId="3EE9F4A8" w14:textId="305BA447" w:rsidR="00B038C3" w:rsidRPr="00B038C3" w:rsidRDefault="00B038C3" w:rsidP="00B038C3"/>
    <w:p w14:paraId="46BA0A10" w14:textId="6A20F295" w:rsidR="00B038C3" w:rsidRPr="00B038C3" w:rsidRDefault="00B038C3" w:rsidP="00B038C3"/>
    <w:p w14:paraId="3AE35482" w14:textId="3E2DE162" w:rsidR="00B038C3" w:rsidRPr="00B038C3" w:rsidRDefault="00B038C3" w:rsidP="00B038C3"/>
    <w:p w14:paraId="012C447F" w14:textId="1A4C7216" w:rsidR="00B038C3" w:rsidRPr="00B038C3" w:rsidRDefault="00B038C3" w:rsidP="002E6B38">
      <w:pPr>
        <w:ind w:right="720"/>
      </w:pPr>
    </w:p>
    <w:p w14:paraId="01C18772" w14:textId="7875CA09" w:rsidR="00B038C3" w:rsidRPr="00B038C3" w:rsidRDefault="00B038C3" w:rsidP="002E6B38">
      <w:pPr>
        <w:ind w:right="720"/>
      </w:pPr>
    </w:p>
    <w:p w14:paraId="4E662FEA" w14:textId="77777777" w:rsidR="00B038C3" w:rsidRPr="00B038C3" w:rsidRDefault="00B038C3" w:rsidP="002E6B38">
      <w:pPr>
        <w:jc w:val="center"/>
      </w:pPr>
    </w:p>
    <w:p w14:paraId="414901F8" w14:textId="77777777" w:rsidR="00B038C3" w:rsidRPr="00B038C3" w:rsidRDefault="00B038C3" w:rsidP="00B038C3"/>
    <w:p w14:paraId="28DD5865" w14:textId="77777777" w:rsidR="00B038C3" w:rsidRPr="00B038C3" w:rsidRDefault="00B038C3" w:rsidP="00B038C3"/>
    <w:p w14:paraId="106B87F8" w14:textId="72A51DBA" w:rsidR="00B038C3" w:rsidRPr="00B038C3" w:rsidRDefault="00B038C3" w:rsidP="00B038C3">
      <w:pPr>
        <w:tabs>
          <w:tab w:val="left" w:pos="7980"/>
        </w:tabs>
      </w:pPr>
    </w:p>
    <w:sectPr w:rsidR="00B038C3" w:rsidRPr="00B038C3" w:rsidSect="008A44FF">
      <w:headerReference w:type="default" r:id="rId6"/>
      <w:pgSz w:w="12240" w:h="15840"/>
      <w:pgMar w:top="1440" w:right="1080" w:bottom="1440" w:left="1080" w:header="100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9AF0" w14:textId="77777777" w:rsidR="000A59BF" w:rsidRDefault="000A59BF">
      <w:pPr>
        <w:spacing w:line="240" w:lineRule="auto"/>
      </w:pPr>
      <w:r>
        <w:separator/>
      </w:r>
    </w:p>
  </w:endnote>
  <w:endnote w:type="continuationSeparator" w:id="0">
    <w:p w14:paraId="7E7C4445" w14:textId="77777777" w:rsidR="000A59BF" w:rsidRDefault="000A5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F0C9" w14:textId="77777777" w:rsidR="000A59BF" w:rsidRDefault="000A59BF">
      <w:pPr>
        <w:spacing w:line="240" w:lineRule="auto"/>
      </w:pPr>
      <w:r>
        <w:separator/>
      </w:r>
    </w:p>
  </w:footnote>
  <w:footnote w:type="continuationSeparator" w:id="0">
    <w:p w14:paraId="4D5A6FA7" w14:textId="77777777" w:rsidR="000A59BF" w:rsidRDefault="000A5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D1C" w14:textId="10AE20FB" w:rsidR="00D3460F" w:rsidRPr="00290900" w:rsidRDefault="0016721D" w:rsidP="002E6B38">
    <w:pPr>
      <w:tabs>
        <w:tab w:val="left" w:pos="8640"/>
        <w:tab w:val="left" w:pos="10710"/>
      </w:tabs>
      <w:ind w:left="630" w:right="720"/>
      <w:jc w:val="right"/>
      <w:rPr>
        <w:rFonts w:ascii="Arial Narrow" w:hAnsi="Arial Narrow" w:cs="Segoe UI Historic"/>
        <w:b/>
        <w:bCs/>
      </w:rPr>
    </w:pPr>
    <w:r>
      <w:rPr>
        <w:rFonts w:ascii="Arial Narrow" w:hAnsi="Arial Narrow" w:cs="Segoe UI Historic"/>
        <w:b/>
        <w:bCs/>
        <w:noProof/>
      </w:rPr>
      <w:drawing>
        <wp:anchor distT="0" distB="0" distL="114300" distR="114300" simplePos="0" relativeHeight="251657216" behindDoc="1" locked="0" layoutInCell="1" allowOverlap="1" wp14:anchorId="55F7AFE9" wp14:editId="6C6E9BB5">
          <wp:simplePos x="0" y="0"/>
          <wp:positionH relativeFrom="column">
            <wp:posOffset>-86360</wp:posOffset>
          </wp:positionH>
          <wp:positionV relativeFrom="paragraph">
            <wp:posOffset>-611505</wp:posOffset>
          </wp:positionV>
          <wp:extent cx="2436495" cy="14763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1476375"/>
                  </a:xfrm>
                  <a:prstGeom prst="rect">
                    <a:avLst/>
                  </a:prstGeom>
                  <a:noFill/>
                </pic:spPr>
              </pic:pic>
            </a:graphicData>
          </a:graphic>
          <wp14:sizeRelH relativeFrom="margin">
            <wp14:pctWidth>0</wp14:pctWidth>
          </wp14:sizeRelH>
          <wp14:sizeRelV relativeFrom="margin">
            <wp14:pctHeight>0</wp14:pctHeight>
          </wp14:sizeRelV>
        </wp:anchor>
      </w:drawing>
    </w:r>
    <w:r>
      <w:pict w14:anchorId="2364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18pt;margin-top:-104.8pt;width:430.5pt;height:612pt;z-index:-251658240;mso-position-horizontal-relative:margin;mso-position-vertical-relative:margin">
          <v:imagedata r:id="rId2" o:title="image2" gain="19661f" blacklevel="22938f"/>
          <w10:wrap anchorx="margin" anchory="margin"/>
        </v:shape>
      </w:pict>
    </w:r>
    <w:r w:rsidR="00D3460F" w:rsidRPr="00290900">
      <w:rPr>
        <w:rFonts w:ascii="Arial Narrow" w:hAnsi="Arial Narrow" w:cs="Segoe UI Historic"/>
        <w:b/>
        <w:bCs/>
      </w:rPr>
      <w:t xml:space="preserve">905 -07 West Beech Street, Long Beach NY 11561 </w:t>
    </w:r>
  </w:p>
  <w:p w14:paraId="078B4C5D" w14:textId="77777777" w:rsidR="00D3460F" w:rsidRPr="00290900" w:rsidRDefault="00D3460F" w:rsidP="00D3460F">
    <w:pPr>
      <w:tabs>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2307 Coney Island Avenue 2nd floor, Brooklyn, NY 11223</w:t>
    </w:r>
  </w:p>
  <w:p w14:paraId="05FD4050" w14:textId="5F98FD33" w:rsidR="00D3460F" w:rsidRDefault="00D3460F" w:rsidP="00D3460F">
    <w:pPr>
      <w:tabs>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Tel: (516)-615-2211</w:t>
    </w:r>
  </w:p>
  <w:p w14:paraId="0B3679F4" w14:textId="77777777" w:rsidR="00D3460F" w:rsidRPr="00290900" w:rsidRDefault="00D3460F" w:rsidP="00D3460F">
    <w:pPr>
      <w:tabs>
        <w:tab w:val="left" w:pos="9360"/>
        <w:tab w:val="left" w:pos="10710"/>
      </w:tabs>
      <w:ind w:right="720"/>
      <w:jc w:val="right"/>
      <w:rPr>
        <w:rFonts w:ascii="Arial Narrow" w:hAnsi="Arial Narrow" w:cs="Segoe UI Historic"/>
        <w:b/>
        <w:bCs/>
      </w:rPr>
    </w:pPr>
  </w:p>
  <w:p w14:paraId="00000002" w14:textId="2715052F" w:rsidR="00240AC1" w:rsidRDefault="00240AC1" w:rsidP="00D3460F">
    <w:pPr>
      <w:ind w:righ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1"/>
    <w:rsid w:val="000A59BF"/>
    <w:rsid w:val="000C5CA7"/>
    <w:rsid w:val="0016721D"/>
    <w:rsid w:val="00240AC1"/>
    <w:rsid w:val="002E6B38"/>
    <w:rsid w:val="003B2523"/>
    <w:rsid w:val="005C7EE5"/>
    <w:rsid w:val="006A1B78"/>
    <w:rsid w:val="008868FE"/>
    <w:rsid w:val="008A44FF"/>
    <w:rsid w:val="00B00481"/>
    <w:rsid w:val="00B038C3"/>
    <w:rsid w:val="00D3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6A1E9"/>
  <w15:docId w15:val="{3B5E0889-95CD-4F66-BD8A-2F3AD1B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60F"/>
    <w:pPr>
      <w:tabs>
        <w:tab w:val="center" w:pos="4680"/>
        <w:tab w:val="right" w:pos="9360"/>
      </w:tabs>
      <w:spacing w:line="240" w:lineRule="auto"/>
    </w:pPr>
  </w:style>
  <w:style w:type="character" w:customStyle="1" w:styleId="HeaderChar">
    <w:name w:val="Header Char"/>
    <w:basedOn w:val="DefaultParagraphFont"/>
    <w:link w:val="Header"/>
    <w:uiPriority w:val="99"/>
    <w:rsid w:val="00D3460F"/>
  </w:style>
  <w:style w:type="paragraph" w:styleId="Footer">
    <w:name w:val="footer"/>
    <w:basedOn w:val="Normal"/>
    <w:link w:val="FooterChar"/>
    <w:uiPriority w:val="99"/>
    <w:unhideWhenUsed/>
    <w:rsid w:val="00D3460F"/>
    <w:pPr>
      <w:tabs>
        <w:tab w:val="center" w:pos="4680"/>
        <w:tab w:val="right" w:pos="9360"/>
      </w:tabs>
      <w:spacing w:line="240" w:lineRule="auto"/>
    </w:pPr>
  </w:style>
  <w:style w:type="character" w:customStyle="1" w:styleId="FooterChar">
    <w:name w:val="Footer Char"/>
    <w:basedOn w:val="DefaultParagraphFont"/>
    <w:link w:val="Footer"/>
    <w:uiPriority w:val="99"/>
    <w:rsid w:val="00D3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IreneLMI</dc:creator>
  <cp:lastModifiedBy>Irina</cp:lastModifiedBy>
  <cp:revision>3</cp:revision>
  <cp:lastPrinted>2023-09-01T15:01:00Z</cp:lastPrinted>
  <dcterms:created xsi:type="dcterms:W3CDTF">2023-09-01T15:03:00Z</dcterms:created>
  <dcterms:modified xsi:type="dcterms:W3CDTF">2023-09-01T15:03:00Z</dcterms:modified>
</cp:coreProperties>
</file>